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0B" w:rsidRPr="00D6725B" w:rsidRDefault="00D6725B" w:rsidP="00D67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25B">
        <w:rPr>
          <w:rFonts w:ascii="Times New Roman" w:hAnsi="Times New Roman" w:cs="Times New Roman"/>
          <w:b/>
          <w:sz w:val="28"/>
          <w:szCs w:val="28"/>
        </w:rPr>
        <w:t>Подбор кресел-колясок</w:t>
      </w:r>
    </w:p>
    <w:p w:rsidR="00D6725B" w:rsidRDefault="00D6725B" w:rsidP="00D67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25B" w:rsidRDefault="00D6725B" w:rsidP="00D6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подборе коляски следует обращать внимание на индивидуальный подход к пользователю, обращая внимание на такие особенности как антропометрические данные, посттравматические изменения опорно-двигательного аппарата (ампутация, уровень травмы позвоночника, контрактура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пожелания пользователя.</w:t>
      </w:r>
    </w:p>
    <w:p w:rsidR="00D6725B" w:rsidRDefault="00D6725B" w:rsidP="00D6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25B" w:rsidRPr="00DE6EA5" w:rsidRDefault="00D6725B" w:rsidP="00D672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EA5">
        <w:rPr>
          <w:rFonts w:ascii="Times New Roman" w:hAnsi="Times New Roman" w:cs="Times New Roman"/>
          <w:b/>
          <w:sz w:val="28"/>
          <w:szCs w:val="28"/>
        </w:rPr>
        <w:t>Советы по подбору кресел-колясок</w:t>
      </w:r>
    </w:p>
    <w:p w:rsidR="00DE6EA5" w:rsidRDefault="00DE6EA5" w:rsidP="00D6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6381"/>
      </w:tblGrid>
      <w:tr w:rsidR="00DA24DA" w:rsidTr="00C600FB">
        <w:trPr>
          <w:trHeight w:val="2586"/>
        </w:trPr>
        <w:tc>
          <w:tcPr>
            <w:tcW w:w="3190" w:type="dxa"/>
          </w:tcPr>
          <w:p w:rsidR="00DA24DA" w:rsidRDefault="00DA24DA" w:rsidP="00D6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сиденья</w:t>
            </w:r>
          </w:p>
        </w:tc>
        <w:tc>
          <w:tcPr>
            <w:tcW w:w="6381" w:type="dxa"/>
          </w:tcPr>
          <w:p w:rsidR="00DA24DA" w:rsidRDefault="00DA24DA" w:rsidP="00D6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1.Посадите пользователя на плоскую поверхность</w:t>
            </w:r>
          </w:p>
          <w:p w:rsidR="00DA24DA" w:rsidRDefault="00DA24DA" w:rsidP="00D6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2.Пользователь должен сидеть прямо. Возьмите две книги или журналы, попросите пользователя прижать их к бедрам.</w:t>
            </w:r>
          </w:p>
          <w:p w:rsidR="00DA24DA" w:rsidRDefault="00DA24DA" w:rsidP="00D6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3.Измерьте расстояние от левого до правого бедра (между книгами).</w:t>
            </w:r>
          </w:p>
          <w:p w:rsidR="00DA24DA" w:rsidRDefault="00DA24DA" w:rsidP="00D6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4.Следует добавить к измерениям 2 см (учитывая плотность одежды)</w:t>
            </w:r>
          </w:p>
        </w:tc>
      </w:tr>
      <w:tr w:rsidR="0062482B" w:rsidTr="00A26D09">
        <w:tc>
          <w:tcPr>
            <w:tcW w:w="3190" w:type="dxa"/>
          </w:tcPr>
          <w:p w:rsidR="0062482B" w:rsidRDefault="0062482B" w:rsidP="00D6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ширина коляски</w:t>
            </w:r>
          </w:p>
        </w:tc>
        <w:tc>
          <w:tcPr>
            <w:tcW w:w="6381" w:type="dxa"/>
          </w:tcPr>
          <w:p w:rsidR="0062482B" w:rsidRDefault="0062482B" w:rsidP="00D6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ширина коляски влияет на проходимость в дверные проемы комнат, санузлов, лифтовых кабин. На общую ширину коляски влияют такие показатели как:</w:t>
            </w:r>
          </w:p>
          <w:p w:rsidR="0062482B" w:rsidRDefault="0062482B" w:rsidP="00D6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ширина сиденья</w:t>
            </w:r>
          </w:p>
          <w:p w:rsidR="0062482B" w:rsidRDefault="0062482B" w:rsidP="00DA2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тип задних колес</w:t>
            </w:r>
            <w:r w:rsidR="00DA2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46B8" w:rsidTr="00A26D09">
        <w:tc>
          <w:tcPr>
            <w:tcW w:w="3190" w:type="dxa"/>
          </w:tcPr>
          <w:p w:rsidR="006846B8" w:rsidRDefault="006846B8" w:rsidP="00D6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колес</w:t>
            </w:r>
          </w:p>
        </w:tc>
        <w:tc>
          <w:tcPr>
            <w:tcW w:w="6381" w:type="dxa"/>
          </w:tcPr>
          <w:p w:rsidR="006846B8" w:rsidRPr="006846B8" w:rsidRDefault="006846B8" w:rsidP="006846B8">
            <w:pPr>
              <w:shd w:val="clear" w:color="auto" w:fill="FFFFFF"/>
              <w:spacing w:before="75" w:after="7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Колеса пневматические или литые</w:t>
            </w:r>
            <w:r w:rsidRPr="006846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(ли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тые колеса используются на</w:t>
            </w:r>
            <w:r w:rsidRPr="006846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ровны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 поверхностях и подходят</w:t>
            </w:r>
            <w:r w:rsidRPr="006846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использования в помещениях, пневматическ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ие колеса обеспечивают коляске</w:t>
            </w:r>
            <w:r w:rsidRPr="006846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более мягкий ход и подходят для </w:t>
            </w:r>
            <w:proofErr w:type="gramStart"/>
            <w:r w:rsidRPr="006846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применения</w:t>
            </w:r>
            <w:proofErr w:type="gramEnd"/>
            <w:r w:rsidRPr="006846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как в помещении, так и на улице)</w:t>
            </w:r>
          </w:p>
          <w:p w:rsidR="006846B8" w:rsidRDefault="006846B8" w:rsidP="00DE6EA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846B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857250"/>
                  <wp:effectExtent l="19050" t="0" r="0" b="0"/>
                  <wp:docPr id="1" name="Рисунок 1" descr="литые коле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тые коле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46B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    </w:t>
            </w:r>
            <w:r w:rsidRPr="006846B8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857250"/>
                  <wp:effectExtent l="19050" t="0" r="0" b="0"/>
                  <wp:docPr id="2" name="Рисунок 2" descr="пневматические коле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невматические коле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725B" w:rsidRPr="00D6725B" w:rsidRDefault="00D6725B" w:rsidP="00D6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725B" w:rsidRPr="00D6725B" w:rsidSect="001D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31F4"/>
    <w:multiLevelType w:val="multilevel"/>
    <w:tmpl w:val="417A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25B"/>
    <w:rsid w:val="00051953"/>
    <w:rsid w:val="000F3084"/>
    <w:rsid w:val="001D3B0B"/>
    <w:rsid w:val="00401D88"/>
    <w:rsid w:val="0062482B"/>
    <w:rsid w:val="006846B8"/>
    <w:rsid w:val="006A0BB8"/>
    <w:rsid w:val="00B23CC8"/>
    <w:rsid w:val="00D6725B"/>
    <w:rsid w:val="00DA24DA"/>
    <w:rsid w:val="00DE6EA5"/>
    <w:rsid w:val="00EE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8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46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BorisevichE</dc:creator>
  <cp:keywords/>
  <dc:description/>
  <cp:lastModifiedBy>BorisevichE</cp:lastModifiedBy>
  <cp:revision>5</cp:revision>
  <dcterms:created xsi:type="dcterms:W3CDTF">2017-10-16T14:34:00Z</dcterms:created>
  <dcterms:modified xsi:type="dcterms:W3CDTF">2017-10-17T09:33:00Z</dcterms:modified>
</cp:coreProperties>
</file>